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A38E3FD" w14:textId="77777777" w:rsidR="00277D11" w:rsidRPr="00DD69F1" w:rsidRDefault="00277D11" w:rsidP="00277D11">
      <w:r>
        <w:t>The 3</w:t>
      </w:r>
      <w:r w:rsidRPr="00DD69F1">
        <w:rPr>
          <w:vertAlign w:val="superscript"/>
        </w:rPr>
        <w:t>rd</w:t>
      </w:r>
      <w:r>
        <w:t xml:space="preserve"> Party Contact List is used during the Emergency Phase to identify individuals who are actively </w:t>
      </w:r>
      <w:proofErr w:type="gramStart"/>
      <w:r>
        <w:t>involved, or</w:t>
      </w:r>
      <w:proofErr w:type="gramEnd"/>
      <w:r>
        <w:t xml:space="preserve"> may be required to be actively involved in addressing the EI. </w:t>
      </w:r>
    </w:p>
    <w:p w14:paraId="438F1B81" w14:textId="77777777" w:rsidR="00277D11" w:rsidRDefault="00277D11" w:rsidP="00277D11"/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452"/>
      </w:tblGrid>
      <w:tr w:rsidR="00277D11" w14:paraId="58075CC5" w14:textId="77777777" w:rsidTr="00EE1DC1">
        <w:trPr>
          <w:trHeight w:val="432"/>
        </w:trPr>
        <w:tc>
          <w:tcPr>
            <w:tcW w:w="2301" w:type="dxa"/>
            <w:shd w:val="clear" w:color="auto" w:fill="DBE5F1" w:themeFill="accent1" w:themeFillTint="33"/>
            <w:vAlign w:val="center"/>
          </w:tcPr>
          <w:p w14:paraId="641EFF59" w14:textId="77777777" w:rsidR="00277D11" w:rsidRPr="00047585" w:rsidRDefault="00277D11" w:rsidP="00EE1DC1">
            <w:pPr>
              <w:pStyle w:val="TableHeading"/>
            </w:pPr>
          </w:p>
        </w:tc>
        <w:tc>
          <w:tcPr>
            <w:tcW w:w="2301" w:type="dxa"/>
            <w:shd w:val="clear" w:color="auto" w:fill="DBE5F1" w:themeFill="accent1" w:themeFillTint="33"/>
            <w:vAlign w:val="center"/>
          </w:tcPr>
          <w:p w14:paraId="1436F138" w14:textId="77777777" w:rsidR="00277D11" w:rsidRPr="00047585" w:rsidRDefault="00277D11" w:rsidP="00EE1DC1">
            <w:pPr>
              <w:pStyle w:val="TableHeading"/>
            </w:pPr>
            <w:r w:rsidRPr="00047585">
              <w:t>Telephone (+966)</w:t>
            </w:r>
          </w:p>
        </w:tc>
        <w:tc>
          <w:tcPr>
            <w:tcW w:w="2301" w:type="dxa"/>
            <w:shd w:val="clear" w:color="auto" w:fill="DBE5F1" w:themeFill="accent1" w:themeFillTint="33"/>
            <w:vAlign w:val="center"/>
          </w:tcPr>
          <w:p w14:paraId="1AD0BCCD" w14:textId="77777777" w:rsidR="00277D11" w:rsidRPr="00047585" w:rsidRDefault="00277D11" w:rsidP="00EE1DC1">
            <w:pPr>
              <w:pStyle w:val="TableHeading"/>
            </w:pPr>
            <w:r w:rsidRPr="00047585">
              <w:t>E-mail</w:t>
            </w:r>
          </w:p>
        </w:tc>
        <w:tc>
          <w:tcPr>
            <w:tcW w:w="2452" w:type="dxa"/>
            <w:shd w:val="clear" w:color="auto" w:fill="DBE5F1" w:themeFill="accent1" w:themeFillTint="33"/>
            <w:vAlign w:val="center"/>
          </w:tcPr>
          <w:p w14:paraId="54E7B493" w14:textId="77777777" w:rsidR="00277D11" w:rsidRPr="00047585" w:rsidRDefault="00277D11" w:rsidP="00EE1DC1">
            <w:pPr>
              <w:pStyle w:val="TableHeading"/>
            </w:pPr>
            <w:r w:rsidRPr="00047585">
              <w:t>Contact Person</w:t>
            </w:r>
          </w:p>
        </w:tc>
      </w:tr>
      <w:tr w:rsidR="00277D11" w14:paraId="70CB2BAC" w14:textId="77777777" w:rsidTr="00EE1DC1">
        <w:trPr>
          <w:trHeight w:val="821"/>
        </w:trPr>
        <w:tc>
          <w:tcPr>
            <w:tcW w:w="2301" w:type="dxa"/>
          </w:tcPr>
          <w:p w14:paraId="2D7EC497" w14:textId="77777777" w:rsidR="00277D11" w:rsidRDefault="00277D11" w:rsidP="00EE1DC1">
            <w:pPr>
              <w:pStyle w:val="TableText"/>
            </w:pPr>
            <w:r>
              <w:t>Police</w:t>
            </w:r>
          </w:p>
        </w:tc>
        <w:tc>
          <w:tcPr>
            <w:tcW w:w="2301" w:type="dxa"/>
          </w:tcPr>
          <w:p w14:paraId="73489238" w14:textId="77777777" w:rsidR="00277D11" w:rsidRDefault="00277D11" w:rsidP="00EE1DC1">
            <w:pPr>
              <w:pStyle w:val="TableText"/>
            </w:pPr>
          </w:p>
          <w:p w14:paraId="421E657B" w14:textId="77777777" w:rsidR="00277D11" w:rsidRDefault="00277D11" w:rsidP="00EE1DC1">
            <w:pPr>
              <w:pStyle w:val="TableText"/>
            </w:pPr>
          </w:p>
          <w:p w14:paraId="2327F255" w14:textId="77777777" w:rsidR="00277D11" w:rsidRDefault="00277D11" w:rsidP="00EE1DC1">
            <w:pPr>
              <w:pStyle w:val="TableText"/>
            </w:pPr>
          </w:p>
          <w:p w14:paraId="4E8867C4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6201AF94" w14:textId="77777777" w:rsidR="00277D11" w:rsidRDefault="00277D11" w:rsidP="00EE1DC1">
            <w:pPr>
              <w:pStyle w:val="TableText"/>
            </w:pPr>
          </w:p>
        </w:tc>
        <w:tc>
          <w:tcPr>
            <w:tcW w:w="2452" w:type="dxa"/>
          </w:tcPr>
          <w:p w14:paraId="75B9B7C0" w14:textId="77777777" w:rsidR="00277D11" w:rsidRDefault="00277D11" w:rsidP="00EE1DC1">
            <w:pPr>
              <w:pStyle w:val="TableText"/>
            </w:pPr>
          </w:p>
        </w:tc>
      </w:tr>
      <w:tr w:rsidR="00277D11" w14:paraId="3C95FC5F" w14:textId="77777777" w:rsidTr="00EE1DC1">
        <w:trPr>
          <w:trHeight w:val="821"/>
        </w:trPr>
        <w:tc>
          <w:tcPr>
            <w:tcW w:w="2301" w:type="dxa"/>
          </w:tcPr>
          <w:p w14:paraId="3D57471E" w14:textId="77777777" w:rsidR="00277D11" w:rsidRDefault="00277D11" w:rsidP="00EE1DC1">
            <w:pPr>
              <w:pStyle w:val="TableText"/>
            </w:pPr>
            <w:r>
              <w:t>Civil Defense</w:t>
            </w:r>
          </w:p>
        </w:tc>
        <w:tc>
          <w:tcPr>
            <w:tcW w:w="2301" w:type="dxa"/>
          </w:tcPr>
          <w:p w14:paraId="58501773" w14:textId="77777777" w:rsidR="00277D11" w:rsidRDefault="00277D11" w:rsidP="00EE1DC1">
            <w:pPr>
              <w:pStyle w:val="TableText"/>
            </w:pPr>
          </w:p>
          <w:p w14:paraId="13A0708B" w14:textId="77777777" w:rsidR="00277D11" w:rsidRDefault="00277D11" w:rsidP="00EE1DC1">
            <w:pPr>
              <w:pStyle w:val="TableText"/>
            </w:pPr>
          </w:p>
          <w:p w14:paraId="0D0A4F34" w14:textId="77777777" w:rsidR="00277D11" w:rsidRDefault="00277D11" w:rsidP="00EE1DC1">
            <w:pPr>
              <w:pStyle w:val="TableText"/>
            </w:pPr>
          </w:p>
          <w:p w14:paraId="5F8D3509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47388E7C" w14:textId="77777777" w:rsidR="00277D11" w:rsidRDefault="00277D11" w:rsidP="00EE1DC1">
            <w:pPr>
              <w:pStyle w:val="TableText"/>
            </w:pPr>
          </w:p>
        </w:tc>
        <w:tc>
          <w:tcPr>
            <w:tcW w:w="2452" w:type="dxa"/>
          </w:tcPr>
          <w:p w14:paraId="5FBEFA52" w14:textId="77777777" w:rsidR="00277D11" w:rsidRDefault="00277D11" w:rsidP="00EE1DC1">
            <w:pPr>
              <w:pStyle w:val="TableText"/>
            </w:pPr>
          </w:p>
        </w:tc>
      </w:tr>
      <w:tr w:rsidR="00277D11" w14:paraId="043BE07D" w14:textId="77777777" w:rsidTr="00EE1DC1">
        <w:trPr>
          <w:trHeight w:val="821"/>
        </w:trPr>
        <w:tc>
          <w:tcPr>
            <w:tcW w:w="2301" w:type="dxa"/>
          </w:tcPr>
          <w:p w14:paraId="60FFA785" w14:textId="77777777" w:rsidR="00277D11" w:rsidRDefault="00277D11" w:rsidP="00EE1DC1">
            <w:pPr>
              <w:pStyle w:val="TableText"/>
            </w:pPr>
            <w:r>
              <w:t>Red Crescent</w:t>
            </w:r>
          </w:p>
          <w:p w14:paraId="4ACA7F71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558801FE" w14:textId="77777777" w:rsidR="00277D11" w:rsidRDefault="00277D11" w:rsidP="00EE1DC1">
            <w:pPr>
              <w:pStyle w:val="TableText"/>
            </w:pPr>
          </w:p>
          <w:p w14:paraId="5DC15559" w14:textId="77777777" w:rsidR="00277D11" w:rsidRDefault="00277D11" w:rsidP="00EE1DC1">
            <w:pPr>
              <w:pStyle w:val="TableText"/>
            </w:pPr>
          </w:p>
          <w:p w14:paraId="5CF41CA2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1BFB62DF" w14:textId="16AA876C" w:rsidR="00277D11" w:rsidRDefault="00277D11" w:rsidP="00EE1DC1">
            <w:pPr>
              <w:pStyle w:val="TableText"/>
            </w:pPr>
          </w:p>
        </w:tc>
        <w:tc>
          <w:tcPr>
            <w:tcW w:w="2452" w:type="dxa"/>
          </w:tcPr>
          <w:p w14:paraId="160CCDB2" w14:textId="77777777" w:rsidR="00277D11" w:rsidRDefault="00277D11" w:rsidP="00EE1DC1">
            <w:pPr>
              <w:pStyle w:val="TableText"/>
            </w:pPr>
          </w:p>
        </w:tc>
      </w:tr>
      <w:tr w:rsidR="00277D11" w14:paraId="43F8AC41" w14:textId="77777777" w:rsidTr="00EE1DC1">
        <w:trPr>
          <w:trHeight w:val="821"/>
        </w:trPr>
        <w:tc>
          <w:tcPr>
            <w:tcW w:w="2301" w:type="dxa"/>
          </w:tcPr>
          <w:p w14:paraId="081FBF14" w14:textId="77777777" w:rsidR="00277D11" w:rsidRDefault="00277D11" w:rsidP="00EE1DC1">
            <w:pPr>
              <w:pStyle w:val="TableText"/>
            </w:pPr>
            <w:r>
              <w:t>Ministry of Health</w:t>
            </w:r>
          </w:p>
        </w:tc>
        <w:tc>
          <w:tcPr>
            <w:tcW w:w="2301" w:type="dxa"/>
          </w:tcPr>
          <w:p w14:paraId="44F2276D" w14:textId="77777777" w:rsidR="00277D11" w:rsidRDefault="00277D11" w:rsidP="00EE1DC1">
            <w:pPr>
              <w:pStyle w:val="TableText"/>
            </w:pPr>
          </w:p>
          <w:p w14:paraId="18DF4D2D" w14:textId="77777777" w:rsidR="00277D11" w:rsidRDefault="00277D11" w:rsidP="00EE1DC1">
            <w:pPr>
              <w:pStyle w:val="TableText"/>
            </w:pPr>
          </w:p>
          <w:p w14:paraId="49A08340" w14:textId="77777777" w:rsidR="00277D11" w:rsidRDefault="00277D11" w:rsidP="00EE1DC1">
            <w:pPr>
              <w:pStyle w:val="TableText"/>
            </w:pPr>
          </w:p>
          <w:p w14:paraId="2DD8082A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53BE0BE6" w14:textId="77777777" w:rsidR="00277D11" w:rsidRDefault="00277D11" w:rsidP="00EE1DC1">
            <w:pPr>
              <w:pStyle w:val="TableText"/>
            </w:pPr>
          </w:p>
        </w:tc>
        <w:tc>
          <w:tcPr>
            <w:tcW w:w="2452" w:type="dxa"/>
          </w:tcPr>
          <w:p w14:paraId="3CDB4BD3" w14:textId="77777777" w:rsidR="00277D11" w:rsidRDefault="00277D11" w:rsidP="00EE1DC1">
            <w:pPr>
              <w:pStyle w:val="TableText"/>
            </w:pPr>
          </w:p>
        </w:tc>
      </w:tr>
      <w:tr w:rsidR="00277D11" w14:paraId="1FC7CA47" w14:textId="77777777" w:rsidTr="00EE1DC1">
        <w:trPr>
          <w:trHeight w:val="821"/>
        </w:trPr>
        <w:tc>
          <w:tcPr>
            <w:tcW w:w="2301" w:type="dxa"/>
          </w:tcPr>
          <w:p w14:paraId="35F501D8" w14:textId="77777777" w:rsidR="00277D11" w:rsidRDefault="00277D11" w:rsidP="00EE1DC1">
            <w:pPr>
              <w:pStyle w:val="TableText"/>
            </w:pPr>
            <w:r>
              <w:t>Gas main (</w:t>
            </w:r>
            <w:proofErr w:type="gramStart"/>
            <w:r>
              <w:t>e.g.</w:t>
            </w:r>
            <w:proofErr w:type="gramEnd"/>
            <w:r>
              <w:t xml:space="preserve"> Aramco)</w:t>
            </w:r>
          </w:p>
        </w:tc>
        <w:tc>
          <w:tcPr>
            <w:tcW w:w="2301" w:type="dxa"/>
          </w:tcPr>
          <w:p w14:paraId="13549935" w14:textId="77777777" w:rsidR="00277D11" w:rsidRDefault="00277D11" w:rsidP="00EE1DC1">
            <w:pPr>
              <w:pStyle w:val="TableText"/>
            </w:pPr>
          </w:p>
          <w:p w14:paraId="2F8642A6" w14:textId="77777777" w:rsidR="00277D11" w:rsidRDefault="00277D11" w:rsidP="00EE1DC1">
            <w:pPr>
              <w:pStyle w:val="TableText"/>
            </w:pPr>
          </w:p>
          <w:p w14:paraId="4CB79D37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3B1728B0" w14:textId="77777777" w:rsidR="00277D11" w:rsidRDefault="00277D11" w:rsidP="00EE1DC1">
            <w:pPr>
              <w:pStyle w:val="TableText"/>
            </w:pPr>
          </w:p>
        </w:tc>
        <w:tc>
          <w:tcPr>
            <w:tcW w:w="2452" w:type="dxa"/>
          </w:tcPr>
          <w:p w14:paraId="0280BC63" w14:textId="77777777" w:rsidR="00277D11" w:rsidRDefault="00277D11" w:rsidP="00EE1DC1">
            <w:pPr>
              <w:pStyle w:val="TableText"/>
            </w:pPr>
          </w:p>
        </w:tc>
      </w:tr>
      <w:tr w:rsidR="00277D11" w14:paraId="55E90808" w14:textId="77777777" w:rsidTr="00EE1DC1">
        <w:trPr>
          <w:trHeight w:val="821"/>
        </w:trPr>
        <w:tc>
          <w:tcPr>
            <w:tcW w:w="2301" w:type="dxa"/>
          </w:tcPr>
          <w:p w14:paraId="4EA7D4FE" w14:textId="77777777" w:rsidR="00277D11" w:rsidRDefault="00277D11" w:rsidP="00EE1DC1">
            <w:pPr>
              <w:pStyle w:val="TableText"/>
            </w:pPr>
            <w:r>
              <w:t>Water main (</w:t>
            </w:r>
            <w:proofErr w:type="gramStart"/>
            <w:r>
              <w:t>e.g.</w:t>
            </w:r>
            <w:proofErr w:type="gramEnd"/>
            <w:r>
              <w:t xml:space="preserve"> National Water Company (NWC))</w:t>
            </w:r>
          </w:p>
        </w:tc>
        <w:tc>
          <w:tcPr>
            <w:tcW w:w="2301" w:type="dxa"/>
          </w:tcPr>
          <w:p w14:paraId="17A304E5" w14:textId="77777777" w:rsidR="00277D11" w:rsidRDefault="00277D11" w:rsidP="00EE1DC1">
            <w:pPr>
              <w:pStyle w:val="TableText"/>
            </w:pPr>
          </w:p>
          <w:p w14:paraId="63FF78E4" w14:textId="77777777" w:rsidR="00277D11" w:rsidRDefault="00277D11" w:rsidP="00EE1DC1">
            <w:pPr>
              <w:pStyle w:val="TableText"/>
            </w:pPr>
          </w:p>
          <w:p w14:paraId="5ACDA967" w14:textId="77777777" w:rsidR="00277D11" w:rsidRDefault="00277D11" w:rsidP="00EE1DC1">
            <w:pPr>
              <w:pStyle w:val="TableText"/>
            </w:pPr>
          </w:p>
          <w:p w14:paraId="1EE8C7CF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63461F8C" w14:textId="77777777" w:rsidR="00277D11" w:rsidRDefault="00277D11" w:rsidP="00EE1DC1">
            <w:pPr>
              <w:pStyle w:val="TableText"/>
            </w:pPr>
          </w:p>
        </w:tc>
        <w:tc>
          <w:tcPr>
            <w:tcW w:w="2452" w:type="dxa"/>
          </w:tcPr>
          <w:p w14:paraId="1435256A" w14:textId="77777777" w:rsidR="00277D11" w:rsidRDefault="00277D11" w:rsidP="00EE1DC1">
            <w:pPr>
              <w:pStyle w:val="TableText"/>
            </w:pPr>
          </w:p>
        </w:tc>
      </w:tr>
      <w:tr w:rsidR="00277D11" w14:paraId="676F08D0" w14:textId="77777777" w:rsidTr="00EE1DC1">
        <w:trPr>
          <w:trHeight w:val="821"/>
        </w:trPr>
        <w:tc>
          <w:tcPr>
            <w:tcW w:w="2301" w:type="dxa"/>
          </w:tcPr>
          <w:p w14:paraId="67E60168" w14:textId="77777777" w:rsidR="00277D11" w:rsidRDefault="00277D11" w:rsidP="00EE1DC1">
            <w:pPr>
              <w:pStyle w:val="TableText"/>
            </w:pPr>
            <w:r>
              <w:t>High Voltage (HV) Power {</w:t>
            </w:r>
            <w:proofErr w:type="gramStart"/>
            <w:r>
              <w:t>e.g.</w:t>
            </w:r>
            <w:proofErr w:type="gramEnd"/>
            <w:r>
              <w:t xml:space="preserve"> Saudi Electricity Company (SEC)}</w:t>
            </w:r>
          </w:p>
        </w:tc>
        <w:tc>
          <w:tcPr>
            <w:tcW w:w="2301" w:type="dxa"/>
          </w:tcPr>
          <w:p w14:paraId="7DD0DF33" w14:textId="77777777" w:rsidR="00277D11" w:rsidRDefault="00277D11" w:rsidP="00EE1DC1">
            <w:pPr>
              <w:pStyle w:val="TableText"/>
            </w:pPr>
          </w:p>
          <w:p w14:paraId="510FA15C" w14:textId="77777777" w:rsidR="00277D11" w:rsidRDefault="00277D11" w:rsidP="00EE1DC1">
            <w:pPr>
              <w:pStyle w:val="TableText"/>
            </w:pPr>
          </w:p>
          <w:p w14:paraId="5FAE2DBF" w14:textId="77777777" w:rsidR="00277D11" w:rsidRDefault="00277D11" w:rsidP="00EE1DC1">
            <w:pPr>
              <w:pStyle w:val="TableText"/>
            </w:pPr>
          </w:p>
          <w:p w14:paraId="381DE4BC" w14:textId="77777777" w:rsidR="00277D11" w:rsidRDefault="00277D11" w:rsidP="00EE1DC1">
            <w:pPr>
              <w:pStyle w:val="TableText"/>
            </w:pPr>
          </w:p>
        </w:tc>
        <w:tc>
          <w:tcPr>
            <w:tcW w:w="2301" w:type="dxa"/>
          </w:tcPr>
          <w:p w14:paraId="6DDCCCCC" w14:textId="77777777" w:rsidR="00277D11" w:rsidRDefault="00277D11" w:rsidP="00EE1DC1">
            <w:pPr>
              <w:pStyle w:val="TableText"/>
            </w:pPr>
          </w:p>
        </w:tc>
        <w:tc>
          <w:tcPr>
            <w:tcW w:w="2452" w:type="dxa"/>
          </w:tcPr>
          <w:p w14:paraId="4AA99968" w14:textId="77777777" w:rsidR="00277D11" w:rsidRDefault="00277D11" w:rsidP="00EE1DC1">
            <w:pPr>
              <w:pStyle w:val="TableText"/>
            </w:pPr>
          </w:p>
        </w:tc>
      </w:tr>
    </w:tbl>
    <w:p w14:paraId="29B21231" w14:textId="77777777" w:rsidR="00277D11" w:rsidRDefault="00277D11" w:rsidP="00277D11"/>
    <w:sectPr w:rsidR="00277D1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B2034" w14:textId="77777777" w:rsidR="00A84239" w:rsidRDefault="00A84239">
      <w:r>
        <w:separator/>
      </w:r>
    </w:p>
    <w:p w14:paraId="45DF1826" w14:textId="77777777" w:rsidR="00A84239" w:rsidRDefault="00A84239"/>
  </w:endnote>
  <w:endnote w:type="continuationSeparator" w:id="0">
    <w:p w14:paraId="28BC8364" w14:textId="77777777" w:rsidR="00A84239" w:rsidRDefault="00A84239">
      <w:r>
        <w:continuationSeparator/>
      </w:r>
    </w:p>
    <w:p w14:paraId="63096B11" w14:textId="77777777" w:rsidR="00A84239" w:rsidRDefault="00A84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654E9D" w:rsidRPr="005624BD" w14:paraId="10735FB1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01897201" w14:textId="4CB38997" w:rsidR="00654E9D" w:rsidRPr="005624BD" w:rsidRDefault="00654E9D" w:rsidP="00654E9D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EOM-ZE0-TP-000003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10E731EF" w14:textId="77777777" w:rsidR="00654E9D" w:rsidRPr="005624BD" w:rsidRDefault="00654E9D" w:rsidP="00654E9D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654E9D" w:rsidRPr="005624BD" w14:paraId="76DD9F40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352ABB51" w14:textId="77777777" w:rsidR="00654E9D" w:rsidRPr="005624BD" w:rsidRDefault="00654E9D" w:rsidP="00654E9D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360E27D" w14:textId="77777777" w:rsidR="00654E9D" w:rsidRPr="005624BD" w:rsidRDefault="00654E9D" w:rsidP="00654E9D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654E9D" w:rsidRDefault="009210BF" w:rsidP="00654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8EACB" w14:textId="77777777" w:rsidR="00A84239" w:rsidRDefault="00A84239">
      <w:r>
        <w:separator/>
      </w:r>
    </w:p>
    <w:p w14:paraId="4EC440EA" w14:textId="77777777" w:rsidR="00A84239" w:rsidRDefault="00A84239"/>
  </w:footnote>
  <w:footnote w:type="continuationSeparator" w:id="0">
    <w:p w14:paraId="1739AF62" w14:textId="77777777" w:rsidR="00A84239" w:rsidRDefault="00A84239">
      <w:r>
        <w:continuationSeparator/>
      </w:r>
    </w:p>
    <w:p w14:paraId="1B09EF7C" w14:textId="77777777" w:rsidR="00A84239" w:rsidRDefault="00A84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4775"/>
    </w:tblGrid>
    <w:tr w:rsidR="009210BF" w14:paraId="55B15A60" w14:textId="77777777" w:rsidTr="00654E9D">
      <w:tc>
        <w:tcPr>
          <w:tcW w:w="2070" w:type="dxa"/>
        </w:tcPr>
        <w:p w14:paraId="01975BF5" w14:textId="0DA56022" w:rsidR="009210BF" w:rsidRDefault="00C738E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33CBDF6" wp14:editId="53AC00D1">
                <wp:simplePos x="0" y="0"/>
                <wp:positionH relativeFrom="column">
                  <wp:posOffset>-878205</wp:posOffset>
                </wp:positionH>
                <wp:positionV relativeFrom="paragraph">
                  <wp:posOffset>-122555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75" w:type="dxa"/>
          <w:vAlign w:val="center"/>
        </w:tcPr>
        <w:p w14:paraId="361EC67C" w14:textId="6DC9B77A" w:rsidR="009210BF" w:rsidRPr="006A25F8" w:rsidRDefault="00277D11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77D11">
            <w:rPr>
              <w:kern w:val="32"/>
              <w:sz w:val="24"/>
              <w:szCs w:val="24"/>
              <w:lang w:val="en-GB"/>
            </w:rPr>
            <w:t>3rd Party Contact List Template</w:t>
          </w:r>
        </w:p>
      </w:tc>
    </w:tr>
  </w:tbl>
  <w:p w14:paraId="0FE4F66F" w14:textId="09F4C13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54E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7D1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5B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E9D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0B0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56A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3DC8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239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38EE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EC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EAB6F-CADB-4F10-8977-56AB4B890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EOM-ZE0-TP-000003</dc:subject>
  <dc:creator>Rivamonte, Leonnito (RMP)</dc:creator>
  <cp:keywords>ᅟ</cp:keywords>
  <cp:lastModifiedBy>اسماء المطيري Asma Almutairi</cp:lastModifiedBy>
  <cp:revision>41</cp:revision>
  <cp:lastPrinted>2017-10-17T10:11:00Z</cp:lastPrinted>
  <dcterms:created xsi:type="dcterms:W3CDTF">2019-12-16T06:44:00Z</dcterms:created>
  <dcterms:modified xsi:type="dcterms:W3CDTF">2022-01-13T13:20:00Z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